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0" w:lineRule="auto"/>
        <w:jc w:val="center"/>
        <w:rPr/>
      </w:pPr>
      <w:r w:rsidDel="00000000" w:rsidR="00000000" w:rsidRPr="00000000">
        <w:rPr>
          <w:rFonts w:ascii="Arial" w:cs="Arial" w:eastAsia="Arial" w:hAnsi="Arial"/>
          <w:b w:val="1"/>
          <w:bCs w:val="1"/>
          <w:color w:val="1e3a8a"/>
          <w:sz w:val="44"/>
          <w:szCs w:val="44"/>
          <w:rtl w:val="0"/>
        </w:rPr>
        <w:t xml:space="preserve">TERMISTOR NTC</w:t>
      </w:r>
      <w:r w:rsidDel="00000000" w:rsidR="00000000" w:rsidRPr="00000000">
        <w:rPr>
          <w:rtl w:val="0"/>
        </w:rPr>
      </w:r>
    </w:p>
    <w:p w:rsidR="00000000" w:rsidDel="00000000" w:rsidP="00000000" w:rsidRDefault="00000000" w:rsidRPr="00000000" w14:paraId="00000002">
      <w:pPr>
        <w:spacing w:after="400" w:lineRule="auto"/>
        <w:jc w:val="center"/>
        <w:rPr/>
      </w:pPr>
      <w:r w:rsidDel="00000000" w:rsidR="00000000" w:rsidRPr="00000000">
        <w:rPr>
          <w:rFonts w:ascii="Arial" w:cs="Arial" w:eastAsia="Arial" w:hAnsi="Arial"/>
          <w:i w:val="1"/>
          <w:iCs w:val="1"/>
          <w:color w:val="3b82f6"/>
          <w:sz w:val="28"/>
          <w:szCs w:val="28"/>
          <w:rtl w:val="0"/>
        </w:rPr>
        <w:t xml:space="preserve">Los Semiconductores en la Detección de Temperatura</w:t>
      </w:r>
      <w:r w:rsidDel="00000000" w:rsidR="00000000" w:rsidRPr="00000000">
        <w:rPr>
          <w:rtl w:val="0"/>
        </w:rPr>
      </w:r>
    </w:p>
    <w:tbl>
      <w:tblPr>
        <w:tblStyle w:val="Table1"/>
        <w:tblW w:w="7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65"/>
        <w:tblGridChange w:id="0">
          <w:tblGrid>
            <w:gridCol w:w="7065"/>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beafe" w:val="clear"/>
            <w:tcMar>
              <w:top w:w="120.0" w:type="dxa"/>
              <w:left w:w="160.0" w:type="dxa"/>
              <w:bottom w:w="120.0" w:type="dxa"/>
              <w:right w:w="160.0" w:type="dxa"/>
            </w:tcMar>
          </w:tcPr>
          <w:p w:rsidR="00000000" w:rsidDel="00000000" w:rsidP="00000000" w:rsidRDefault="00000000" w:rsidRPr="00000000" w14:paraId="00000003">
            <w:pPr>
              <w:spacing w:after="160" w:lineRule="auto"/>
              <w:jc w:val="center"/>
              <w:rPr/>
            </w:pPr>
            <w:r w:rsidDel="00000000" w:rsidR="00000000" w:rsidRPr="00000000">
              <w:rPr>
                <w:b w:val="1"/>
                <w:bCs w:val="1"/>
                <w:color w:val="1e3a8a"/>
                <w:sz w:val="26"/>
                <w:szCs w:val="26"/>
                <w:rtl w:val="0"/>
              </w:rPr>
              <w:t xml:space="preserve">📚 Proyecto: No es magia, es ciencia</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color w:val="2563eb"/>
                <w:sz w:val="22"/>
                <w:szCs w:val="22"/>
                <w:rtl w:val="0"/>
              </w:rPr>
              <w:t xml:space="preserve">3º ESO - Tecnología - Región de Murcia</w:t>
            </w:r>
            <w:r w:rsidDel="00000000" w:rsidR="00000000" w:rsidRPr="00000000">
              <w:rPr>
                <w:rtl w:val="0"/>
              </w:rPr>
            </w:r>
          </w:p>
        </w:tc>
      </w:tr>
    </w:tbl>
    <w:p w:rsidR="00000000" w:rsidDel="00000000" w:rsidP="00000000" w:rsidRDefault="00000000" w:rsidRPr="00000000" w14:paraId="00000005">
      <w:pPr>
        <w:spacing w:after="300" w:lineRule="auto"/>
        <w:rPr/>
      </w:pP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1. ¿Qué es un termistor?</w:t>
      </w:r>
    </w:p>
    <w:p w:rsidR="00000000" w:rsidDel="00000000" w:rsidP="00000000" w:rsidRDefault="00000000" w:rsidRPr="00000000" w14:paraId="00000007">
      <w:pPr>
        <w:spacing w:after="240" w:lineRule="auto"/>
        <w:rPr/>
      </w:pPr>
      <w:r w:rsidDel="00000000" w:rsidR="00000000" w:rsidRPr="00000000">
        <w:rPr>
          <w:sz w:val="24"/>
          <w:szCs w:val="24"/>
          <w:rtl w:val="0"/>
        </w:rPr>
        <w:t xml:space="preserve">Un </w:t>
      </w:r>
      <w:r w:rsidDel="00000000" w:rsidR="00000000" w:rsidRPr="00000000">
        <w:rPr>
          <w:b w:val="1"/>
          <w:bCs w:val="1"/>
          <w:color w:val="dc2626"/>
          <w:sz w:val="24"/>
          <w:szCs w:val="24"/>
          <w:rtl w:val="0"/>
        </w:rPr>
        <w:t xml:space="preserve">termistor</w:t>
      </w:r>
      <w:r w:rsidDel="00000000" w:rsidR="00000000" w:rsidRPr="00000000">
        <w:rPr>
          <w:sz w:val="24"/>
          <w:szCs w:val="24"/>
          <w:rtl w:val="0"/>
        </w:rPr>
        <w:t xml:space="preserve"> es un tipo de </w:t>
      </w:r>
      <w:r w:rsidDel="00000000" w:rsidR="00000000" w:rsidRPr="00000000">
        <w:rPr>
          <w:b w:val="1"/>
          <w:bCs w:val="1"/>
          <w:color w:val="dc2626"/>
          <w:sz w:val="24"/>
          <w:szCs w:val="24"/>
          <w:rtl w:val="0"/>
        </w:rPr>
        <w:t xml:space="preserve">resistor sensible a la temperatura</w:t>
      </w:r>
      <w:r w:rsidDel="00000000" w:rsidR="00000000" w:rsidRPr="00000000">
        <w:rPr>
          <w:sz w:val="24"/>
          <w:szCs w:val="24"/>
          <w:rtl w:val="0"/>
        </w:rPr>
        <w:t xml:space="preserve">. Su nombre proviene de la combinación de las palabras "</w:t>
      </w:r>
      <w:r w:rsidDel="00000000" w:rsidR="00000000" w:rsidRPr="00000000">
        <w:rPr>
          <w:b w:val="1"/>
          <w:bCs w:val="1"/>
          <w:sz w:val="24"/>
          <w:szCs w:val="24"/>
          <w:rtl w:val="0"/>
        </w:rPr>
        <w:t xml:space="preserve">TERM</w:t>
      </w:r>
      <w:r w:rsidDel="00000000" w:rsidR="00000000" w:rsidRPr="00000000">
        <w:rPr>
          <w:sz w:val="24"/>
          <w:szCs w:val="24"/>
          <w:rtl w:val="0"/>
        </w:rPr>
        <w:t xml:space="preserve">istor" (térmico) y "res</w:t>
      </w:r>
      <w:r w:rsidDel="00000000" w:rsidR="00000000" w:rsidRPr="00000000">
        <w:rPr>
          <w:b w:val="1"/>
          <w:bCs w:val="1"/>
          <w:sz w:val="24"/>
          <w:szCs w:val="24"/>
          <w:rtl w:val="0"/>
        </w:rPr>
        <w:t xml:space="preserve">ISTOR</w:t>
      </w:r>
      <w:r w:rsidDel="00000000" w:rsidR="00000000" w:rsidRPr="00000000">
        <w:rPr>
          <w:sz w:val="24"/>
          <w:szCs w:val="24"/>
          <w:rtl w:val="0"/>
        </w:rPr>
        <w:t xml:space="preserve">" (resistor).</w:t>
      </w:r>
      <w:r w:rsidDel="00000000" w:rsidR="00000000" w:rsidRPr="00000000">
        <w:rPr>
          <w:rtl w:val="0"/>
        </w:rPr>
      </w:r>
    </w:p>
    <w:tbl>
      <w:tblPr>
        <w:tblStyle w:val="Table2"/>
        <w:tblW w:w="71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85"/>
        <w:tblGridChange w:id="0">
          <w:tblGrid>
            <w:gridCol w:w="7185"/>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ef3c7" w:val="clear"/>
            <w:tcMar>
              <w:top w:w="140.0" w:type="dxa"/>
              <w:left w:w="180.0" w:type="dxa"/>
              <w:bottom w:w="140.0" w:type="dxa"/>
              <w:right w:w="180.0" w:type="dxa"/>
            </w:tcMar>
          </w:tcPr>
          <w:p w:rsidR="00000000" w:rsidDel="00000000" w:rsidP="00000000" w:rsidRDefault="00000000" w:rsidRPr="00000000" w14:paraId="00000008">
            <w:pPr>
              <w:spacing w:after="160" w:lineRule="auto"/>
              <w:rPr/>
            </w:pPr>
            <w:r w:rsidDel="00000000" w:rsidR="00000000" w:rsidRPr="00000000">
              <w:rPr>
                <w:b w:val="1"/>
                <w:bCs w:val="1"/>
                <w:color w:val="92400e"/>
                <w:sz w:val="26"/>
                <w:szCs w:val="26"/>
                <w:rtl w:val="0"/>
              </w:rPr>
              <w:t xml:space="preserve">💡 Definición clave</w:t>
            </w:r>
            <w:r w:rsidDel="00000000" w:rsidR="00000000" w:rsidRPr="00000000">
              <w:rPr>
                <w:rtl w:val="0"/>
              </w:rPr>
            </w:r>
          </w:p>
          <w:p w:rsidR="00000000" w:rsidDel="00000000" w:rsidP="00000000" w:rsidRDefault="00000000" w:rsidRPr="00000000" w14:paraId="00000009">
            <w:pPr>
              <w:rPr/>
            </w:pPr>
            <w:r w:rsidDel="00000000" w:rsidR="00000000" w:rsidRPr="00000000">
              <w:rPr>
                <w:color w:val="451a03"/>
                <w:sz w:val="24"/>
                <w:szCs w:val="24"/>
                <w:rtl w:val="0"/>
              </w:rPr>
              <w:t xml:space="preserve">Un termistor es un componente electrónico semiconductor cuya resistencia eléctrica varía significativamente con los cambios de temperatura.</w:t>
            </w:r>
            <w:r w:rsidDel="00000000" w:rsidR="00000000" w:rsidRPr="00000000">
              <w:rPr>
                <w:rtl w:val="0"/>
              </w:rPr>
            </w:r>
          </w:p>
        </w:tc>
      </w:tr>
    </w:tbl>
    <w:p w:rsidR="00000000" w:rsidDel="00000000" w:rsidP="00000000" w:rsidRDefault="00000000" w:rsidRPr="00000000" w14:paraId="0000000A">
      <w:pPr>
        <w:spacing w:after="240" w:lineRule="auto"/>
        <w:rPr/>
      </w:pPr>
      <w:r w:rsidDel="00000000" w:rsidR="00000000" w:rsidRPr="00000000">
        <w:rPr>
          <w:rtl w:val="0"/>
        </w:rPr>
      </w:r>
    </w:p>
    <w:p w:rsidR="00000000" w:rsidDel="00000000" w:rsidP="00000000" w:rsidRDefault="00000000" w:rsidRPr="00000000" w14:paraId="0000000B">
      <w:pPr>
        <w:pStyle w:val="Heading2"/>
        <w:rPr/>
      </w:pPr>
      <w:r w:rsidDel="00000000" w:rsidR="00000000" w:rsidRPr="00000000">
        <w:rPr>
          <w:rtl w:val="0"/>
        </w:rPr>
        <w:t xml:space="preserve">Características principales: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Están fabricados con materiales semiconductores (óxidos metálicos)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Son muy sensibles a cambios de temperatura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Tienen una respuesta rápida</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Son económicos y compactos</w:t>
      </w:r>
    </w:p>
    <w:p w:rsidR="00000000" w:rsidDel="00000000" w:rsidP="00000000" w:rsidRDefault="00000000" w:rsidRPr="00000000" w14:paraId="00000010">
      <w:pPr>
        <w:pStyle w:val="Heading1"/>
        <w:rPr/>
      </w:pPr>
      <w:r w:rsidDel="00000000" w:rsidR="00000000" w:rsidRPr="00000000">
        <w:rPr>
          <w:rtl w:val="0"/>
        </w:rPr>
        <w:t xml:space="preserve">2. ¿Cómo detecta temperatura?</w:t>
      </w:r>
    </w:p>
    <w:p w:rsidR="00000000" w:rsidDel="00000000" w:rsidP="00000000" w:rsidRDefault="00000000" w:rsidRPr="00000000" w14:paraId="00000011">
      <w:pPr>
        <w:spacing w:after="240" w:lineRule="auto"/>
        <w:rPr/>
      </w:pPr>
      <w:r w:rsidDel="00000000" w:rsidR="00000000" w:rsidRPr="00000000">
        <w:rPr>
          <w:sz w:val="24"/>
          <w:szCs w:val="24"/>
          <w:rtl w:val="0"/>
        </w:rPr>
        <w:t xml:space="preserve">El termistor detecta temperatura gracias a las propiedades de los materiales semiconductores que lo componen. Cuando la temperatura cambia, también cambia el número de portadores de carga (electrones libres) en el material, lo que modifica su resistencia eléctrica.</w:t>
      </w:r>
      <w:r w:rsidDel="00000000" w:rsidR="00000000" w:rsidRPr="00000000">
        <w:rPr>
          <w:rtl w:val="0"/>
        </w:rPr>
      </w:r>
    </w:p>
    <w:tbl>
      <w:tblPr>
        <w:tblStyle w:val="Table3"/>
        <w:tblW w:w="6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65"/>
        <w:tblGridChange w:id="0">
          <w:tblGrid>
            <w:gridCol w:w="6465"/>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0e7ff" w:val="clear"/>
            <w:tcMar>
              <w:top w:w="140.0" w:type="dxa"/>
              <w:left w:w="180.0" w:type="dxa"/>
              <w:bottom w:w="140.0" w:type="dxa"/>
              <w:right w:w="180.0" w:type="dxa"/>
            </w:tcMar>
          </w:tcPr>
          <w:p w:rsidR="00000000" w:rsidDel="00000000" w:rsidP="00000000" w:rsidRDefault="00000000" w:rsidRPr="00000000" w14:paraId="00000012">
            <w:pPr>
              <w:spacing w:after="160" w:lineRule="auto"/>
              <w:rPr/>
            </w:pPr>
            <w:r w:rsidDel="00000000" w:rsidR="00000000" w:rsidRPr="00000000">
              <w:rPr>
                <w:b w:val="1"/>
                <w:bCs w:val="1"/>
                <w:color w:val="312e81"/>
                <w:sz w:val="26"/>
                <w:szCs w:val="26"/>
                <w:rtl w:val="0"/>
              </w:rPr>
              <w:t xml:space="preserve">🔄 Proceso de detección:</w:t>
            </w:r>
            <w:r w:rsidDel="00000000" w:rsidR="00000000" w:rsidRPr="00000000">
              <w:rPr>
                <w:rtl w:val="0"/>
              </w:rPr>
            </w:r>
          </w:p>
          <w:p w:rsidR="00000000" w:rsidDel="00000000" w:rsidP="00000000" w:rsidRDefault="00000000" w:rsidRPr="00000000" w14:paraId="00000013">
            <w:pPr>
              <w:spacing w:after="120" w:lineRule="auto"/>
              <w:rPr/>
            </w:pPr>
            <w:sdt>
              <w:sdtPr>
                <w:id w:val="1699387921"/>
                <w:tag w:val="goog_rdk_0"/>
              </w:sdtPr>
              <w:sdtContent>
                <w:r w:rsidDel="00000000" w:rsidR="00000000" w:rsidRPr="00000000">
                  <w:rPr>
                    <w:rFonts w:ascii="Andika" w:cs="Andika" w:eastAsia="Andika" w:hAnsi="Andika"/>
                    <w:color w:val="1e3a8a"/>
                    <w:sz w:val="24"/>
                    <w:szCs w:val="24"/>
                    <w:rtl w:val="0"/>
                  </w:rPr>
                  <w:t xml:space="preserve">1️⃣ La temperatura del ambiente afecta al termistor</w:t>
                </w:r>
              </w:sdtContent>
            </w:sdt>
            <w:r w:rsidDel="00000000" w:rsidR="00000000" w:rsidRPr="00000000">
              <w:rPr>
                <w:rtl w:val="0"/>
              </w:rPr>
            </w:r>
          </w:p>
          <w:p w:rsidR="00000000" w:rsidDel="00000000" w:rsidP="00000000" w:rsidRDefault="00000000" w:rsidRPr="00000000" w14:paraId="00000014">
            <w:pPr>
              <w:spacing w:after="120" w:lineRule="auto"/>
              <w:rPr/>
            </w:pPr>
            <w:sdt>
              <w:sdtPr>
                <w:id w:val="683174537"/>
                <w:tag w:val="goog_rdk_1"/>
              </w:sdtPr>
              <w:sdtContent>
                <w:r w:rsidDel="00000000" w:rsidR="00000000" w:rsidRPr="00000000">
                  <w:rPr>
                    <w:rFonts w:ascii="Andika" w:cs="Andika" w:eastAsia="Andika" w:hAnsi="Andika"/>
                    <w:color w:val="1e3a8a"/>
                    <w:sz w:val="24"/>
                    <w:szCs w:val="24"/>
                    <w:rtl w:val="0"/>
                  </w:rPr>
                  <w:t xml:space="preserve">2️⃣ El calor aumenta la energía de los átomos en el semiconductor</w:t>
                </w:r>
              </w:sdtContent>
            </w:sdt>
            <w:r w:rsidDel="00000000" w:rsidR="00000000" w:rsidRPr="00000000">
              <w:rPr>
                <w:rtl w:val="0"/>
              </w:rPr>
            </w:r>
          </w:p>
          <w:p w:rsidR="00000000" w:rsidDel="00000000" w:rsidP="00000000" w:rsidRDefault="00000000" w:rsidRPr="00000000" w14:paraId="00000015">
            <w:pPr>
              <w:spacing w:after="120" w:lineRule="auto"/>
              <w:rPr/>
            </w:pPr>
            <w:sdt>
              <w:sdtPr>
                <w:id w:val="-1593268612"/>
                <w:tag w:val="goog_rdk_2"/>
              </w:sdtPr>
              <w:sdtContent>
                <w:r w:rsidDel="00000000" w:rsidR="00000000" w:rsidRPr="00000000">
                  <w:rPr>
                    <w:rFonts w:ascii="Andika" w:cs="Andika" w:eastAsia="Andika" w:hAnsi="Andika"/>
                    <w:color w:val="1e3a8a"/>
                    <w:sz w:val="24"/>
                    <w:szCs w:val="24"/>
                    <w:rtl w:val="0"/>
                  </w:rPr>
                  <w:t xml:space="preserve">3️⃣ Se liberan más electrones para conducir electricidad</w:t>
                </w:r>
              </w:sdtContent>
            </w:sdt>
            <w:r w:rsidDel="00000000" w:rsidR="00000000" w:rsidRPr="00000000">
              <w:rPr>
                <w:rtl w:val="0"/>
              </w:rPr>
            </w:r>
          </w:p>
          <w:p w:rsidR="00000000" w:rsidDel="00000000" w:rsidP="00000000" w:rsidRDefault="00000000" w:rsidRPr="00000000" w14:paraId="00000016">
            <w:pPr>
              <w:rPr/>
            </w:pPr>
            <w:sdt>
              <w:sdtPr>
                <w:id w:val="-846001043"/>
                <w:tag w:val="goog_rdk_3"/>
              </w:sdtPr>
              <w:sdtContent>
                <w:r w:rsidDel="00000000" w:rsidR="00000000" w:rsidRPr="00000000">
                  <w:rPr>
                    <w:rFonts w:ascii="Andika" w:cs="Andika" w:eastAsia="Andika" w:hAnsi="Andika"/>
                    <w:color w:val="1e3a8a"/>
                    <w:sz w:val="24"/>
                    <w:szCs w:val="24"/>
                    <w:rtl w:val="0"/>
                  </w:rPr>
                  <w:t xml:space="preserve">4️⃣ La resistencia del termistor cambia de forma medible</w:t>
                </w:r>
              </w:sdtContent>
            </w:sdt>
            <w:r w:rsidDel="00000000" w:rsidR="00000000" w:rsidRPr="00000000">
              <w:rPr>
                <w:rtl w:val="0"/>
              </w:rPr>
            </w:r>
          </w:p>
        </w:tc>
      </w:tr>
    </w:tbl>
    <w:p w:rsidR="00000000" w:rsidDel="00000000" w:rsidP="00000000" w:rsidRDefault="00000000" w:rsidRPr="00000000" w14:paraId="00000017">
      <w:pPr>
        <w:spacing w:after="300" w:lineRule="auto"/>
        <w:rPr/>
      </w:pPr>
      <w:r w:rsidDel="00000000" w:rsidR="00000000" w:rsidRPr="00000000">
        <w:rPr>
          <w:rtl w:val="0"/>
        </w:rPr>
      </w:r>
    </w:p>
    <w:p w:rsidR="00000000" w:rsidDel="00000000" w:rsidP="00000000" w:rsidRDefault="00000000" w:rsidRPr="00000000" w14:paraId="00000018">
      <w:pPr>
        <w:pStyle w:val="Heading1"/>
        <w:rPr/>
      </w:pPr>
      <w:r w:rsidDel="00000000" w:rsidR="00000000" w:rsidRPr="00000000">
        <w:rPr>
          <w:rtl w:val="0"/>
        </w:rPr>
        <w:t xml:space="preserve">3. NTC: ¿Qué significa?</w:t>
      </w:r>
    </w:p>
    <w:p w:rsidR="00000000" w:rsidDel="00000000" w:rsidP="00000000" w:rsidRDefault="00000000" w:rsidRPr="00000000" w14:paraId="00000019">
      <w:pPr>
        <w:spacing w:after="240" w:lineRule="auto"/>
        <w:rPr/>
      </w:pPr>
      <w:r w:rsidDel="00000000" w:rsidR="00000000" w:rsidRPr="00000000">
        <w:rPr>
          <w:b w:val="1"/>
          <w:bCs w:val="1"/>
          <w:color w:val="dc2626"/>
          <w:sz w:val="28"/>
          <w:szCs w:val="28"/>
          <w:rtl w:val="0"/>
        </w:rPr>
        <w:t xml:space="preserve">NTC</w:t>
      </w:r>
      <w:r w:rsidDel="00000000" w:rsidR="00000000" w:rsidRPr="00000000">
        <w:rPr>
          <w:sz w:val="24"/>
          <w:szCs w:val="24"/>
          <w:rtl w:val="0"/>
        </w:rPr>
        <w:t xml:space="preserve"> son las siglas de </w:t>
      </w:r>
      <w:r w:rsidDel="00000000" w:rsidR="00000000" w:rsidRPr="00000000">
        <w:rPr>
          <w:b w:val="1"/>
          <w:bCs w:val="1"/>
          <w:color w:val="dc2626"/>
          <w:sz w:val="24"/>
          <w:szCs w:val="24"/>
          <w:rtl w:val="0"/>
        </w:rPr>
        <w:t xml:space="preserve">"Negative Temperature Coefficient"</w:t>
      </w:r>
      <w:r w:rsidDel="00000000" w:rsidR="00000000" w:rsidRPr="00000000">
        <w:rPr>
          <w:sz w:val="24"/>
          <w:szCs w:val="24"/>
          <w:rtl w:val="0"/>
        </w:rPr>
        <w:t xml:space="preserve"> (Coeficiente Negativo de Temperatura).</w:t>
      </w:r>
      <w:r w:rsidDel="00000000" w:rsidR="00000000" w:rsidRPr="00000000">
        <w:rPr>
          <w:rtl w:val="0"/>
        </w:rPr>
      </w:r>
    </w:p>
    <w:tbl>
      <w:tblPr>
        <w:tblStyle w:val="Table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3"/>
        <w:gridCol w:w="4513"/>
        <w:tblGridChange w:id="0">
          <w:tblGrid>
            <w:gridCol w:w="4513"/>
            <w:gridCol w:w="4513"/>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e3a8a" w:val="clear"/>
            <w:tcMar>
              <w:top w:w="120.0" w:type="dxa"/>
              <w:left w:w="160.0" w:type="dxa"/>
              <w:bottom w:w="120.0" w:type="dxa"/>
              <w:right w:w="160.0" w:type="dxa"/>
            </w:tcMar>
          </w:tcPr>
          <w:p w:rsidR="00000000" w:rsidDel="00000000" w:rsidP="00000000" w:rsidRDefault="00000000" w:rsidRPr="00000000" w14:paraId="0000001A">
            <w:pPr>
              <w:jc w:val="center"/>
              <w:rPr/>
            </w:pPr>
            <w:r w:rsidDel="00000000" w:rsidR="00000000" w:rsidRPr="00000000">
              <w:rPr>
                <w:b w:val="1"/>
                <w:bCs w:val="1"/>
                <w:color w:val="ffffff"/>
                <w:sz w:val="26"/>
                <w:szCs w:val="26"/>
                <w:rtl w:val="0"/>
              </w:rPr>
              <w:t xml:space="preserve">🌡️ Temperatura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e3a8a" w:val="clear"/>
            <w:tcMar>
              <w:top w:w="120.0" w:type="dxa"/>
              <w:left w:w="160.0" w:type="dxa"/>
              <w:bottom w:w="120.0" w:type="dxa"/>
              <w:right w:w="160.0" w:type="dxa"/>
            </w:tcMar>
          </w:tcPr>
          <w:p w:rsidR="00000000" w:rsidDel="00000000" w:rsidP="00000000" w:rsidRDefault="00000000" w:rsidRPr="00000000" w14:paraId="0000001B">
            <w:pPr>
              <w:jc w:val="center"/>
              <w:rPr/>
            </w:pPr>
            <w:r w:rsidDel="00000000" w:rsidR="00000000" w:rsidRPr="00000000">
              <w:rPr>
                <w:b w:val="1"/>
                <w:bCs w:val="1"/>
                <w:color w:val="ffffff"/>
                <w:sz w:val="26"/>
                <w:szCs w:val="26"/>
                <w:rtl w:val="0"/>
              </w:rPr>
              <w:t xml:space="preserve">⚡ Resistencia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ff6ff" w:val="clear"/>
            <w:tcMar>
              <w:top w:w="120.0" w:type="dxa"/>
              <w:left w:w="160.0" w:type="dxa"/>
              <w:bottom w:w="120.0" w:type="dxa"/>
              <w:right w:w="160.0" w:type="dxa"/>
            </w:tcMar>
          </w:tcPr>
          <w:p w:rsidR="00000000" w:rsidDel="00000000" w:rsidP="00000000" w:rsidRDefault="00000000" w:rsidRPr="00000000" w14:paraId="0000001C">
            <w:pPr>
              <w:jc w:val="center"/>
              <w:rPr/>
            </w:pPr>
            <w:sdt>
              <w:sdtPr>
                <w:id w:val="1338814487"/>
                <w:tag w:val="goog_rdk_4"/>
              </w:sdtPr>
              <w:sdtContent>
                <w:r w:rsidDel="00000000" w:rsidR="00000000" w:rsidRPr="00000000">
                  <w:rPr>
                    <w:rFonts w:ascii="Arial Unicode MS" w:cs="Arial Unicode MS" w:eastAsia="Arial Unicode MS" w:hAnsi="Arial Unicode MS"/>
                    <w:b w:val="1"/>
                    <w:bCs w:val="1"/>
                    <w:color w:val="dc2626"/>
                    <w:sz w:val="26"/>
                    <w:szCs w:val="26"/>
                    <w:rtl w:val="0"/>
                  </w:rPr>
                  <w:t xml:space="preserve">Aumenta ↑</w:t>
                </w:r>
              </w:sdtContent>
            </w:sdt>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ff6ff" w:val="clear"/>
            <w:tcMar>
              <w:top w:w="120.0" w:type="dxa"/>
              <w:left w:w="160.0" w:type="dxa"/>
              <w:bottom w:w="120.0" w:type="dxa"/>
              <w:right w:w="160.0" w:type="dxa"/>
            </w:tcMar>
          </w:tcPr>
          <w:p w:rsidR="00000000" w:rsidDel="00000000" w:rsidP="00000000" w:rsidRDefault="00000000" w:rsidRPr="00000000" w14:paraId="0000001D">
            <w:pPr>
              <w:jc w:val="center"/>
              <w:rPr/>
            </w:pPr>
            <w:sdt>
              <w:sdtPr>
                <w:id w:val="-1203226875"/>
                <w:tag w:val="goog_rdk_5"/>
              </w:sdtPr>
              <w:sdtContent>
                <w:r w:rsidDel="00000000" w:rsidR="00000000" w:rsidRPr="00000000">
                  <w:rPr>
                    <w:rFonts w:ascii="Arial Unicode MS" w:cs="Arial Unicode MS" w:eastAsia="Arial Unicode MS" w:hAnsi="Arial Unicode MS"/>
                    <w:b w:val="1"/>
                    <w:bCs w:val="1"/>
                    <w:color w:val="2563eb"/>
                    <w:sz w:val="26"/>
                    <w:szCs w:val="26"/>
                    <w:rtl w:val="0"/>
                  </w:rPr>
                  <w:t xml:space="preserve">Disminuye ↓</w:t>
                </w:r>
              </w:sdtContent>
            </w:sdt>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beafe" w:val="clear"/>
            <w:tcMar>
              <w:top w:w="120.0" w:type="dxa"/>
              <w:left w:w="160.0" w:type="dxa"/>
              <w:bottom w:w="120.0" w:type="dxa"/>
              <w:right w:w="160.0" w:type="dxa"/>
            </w:tcMar>
          </w:tcPr>
          <w:p w:rsidR="00000000" w:rsidDel="00000000" w:rsidP="00000000" w:rsidRDefault="00000000" w:rsidRPr="00000000" w14:paraId="0000001E">
            <w:pPr>
              <w:jc w:val="center"/>
              <w:rPr/>
            </w:pPr>
            <w:sdt>
              <w:sdtPr>
                <w:id w:val="-1653818712"/>
                <w:tag w:val="goog_rdk_6"/>
              </w:sdtPr>
              <w:sdtContent>
                <w:r w:rsidDel="00000000" w:rsidR="00000000" w:rsidRPr="00000000">
                  <w:rPr>
                    <w:rFonts w:ascii="Arial Unicode MS" w:cs="Arial Unicode MS" w:eastAsia="Arial Unicode MS" w:hAnsi="Arial Unicode MS"/>
                    <w:b w:val="1"/>
                    <w:bCs w:val="1"/>
                    <w:color w:val="2563eb"/>
                    <w:sz w:val="26"/>
                    <w:szCs w:val="26"/>
                    <w:rtl w:val="0"/>
                  </w:rPr>
                  <w:t xml:space="preserve">Disminuye ↓</w:t>
                </w:r>
              </w:sdtContent>
            </w:sdt>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beafe" w:val="clear"/>
            <w:tcMar>
              <w:top w:w="120.0" w:type="dxa"/>
              <w:left w:w="160.0" w:type="dxa"/>
              <w:bottom w:w="120.0" w:type="dxa"/>
              <w:right w:w="160.0" w:type="dxa"/>
            </w:tcMar>
          </w:tcPr>
          <w:p w:rsidR="00000000" w:rsidDel="00000000" w:rsidP="00000000" w:rsidRDefault="00000000" w:rsidRPr="00000000" w14:paraId="0000001F">
            <w:pPr>
              <w:jc w:val="center"/>
              <w:rPr/>
            </w:pPr>
            <w:sdt>
              <w:sdtPr>
                <w:id w:val="-1729686652"/>
                <w:tag w:val="goog_rdk_7"/>
              </w:sdtPr>
              <w:sdtContent>
                <w:r w:rsidDel="00000000" w:rsidR="00000000" w:rsidRPr="00000000">
                  <w:rPr>
                    <w:rFonts w:ascii="Arial Unicode MS" w:cs="Arial Unicode MS" w:eastAsia="Arial Unicode MS" w:hAnsi="Arial Unicode MS"/>
                    <w:b w:val="1"/>
                    <w:bCs w:val="1"/>
                    <w:color w:val="dc2626"/>
                    <w:sz w:val="26"/>
                    <w:szCs w:val="26"/>
                    <w:rtl w:val="0"/>
                  </w:rPr>
                  <w:t xml:space="preserve">Aumenta ↑</w:t>
                </w:r>
              </w:sdtContent>
            </w:sdt>
            <w:r w:rsidDel="00000000" w:rsidR="00000000" w:rsidRPr="00000000">
              <w:rPr>
                <w:rtl w:val="0"/>
              </w:rPr>
            </w:r>
          </w:p>
        </w:tc>
      </w:tr>
    </w:tbl>
    <w:p w:rsidR="00000000" w:rsidDel="00000000" w:rsidP="00000000" w:rsidRDefault="00000000" w:rsidRPr="00000000" w14:paraId="00000020">
      <w:pPr>
        <w:spacing w:after="240" w:lineRule="auto"/>
        <w:rPr/>
      </w:pPr>
      <w:r w:rsidDel="00000000" w:rsidR="00000000" w:rsidRPr="00000000">
        <w:rPr>
          <w:rtl w:val="0"/>
        </w:rPr>
      </w:r>
    </w:p>
    <w:tbl>
      <w:tblPr>
        <w:tblStyle w:val="Table5"/>
        <w:tblW w:w="76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35"/>
        <w:tblGridChange w:id="0">
          <w:tblGrid>
            <w:gridCol w:w="7635"/>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cfce7" w:val="clear"/>
            <w:tcMar>
              <w:top w:w="140.0" w:type="dxa"/>
              <w:left w:w="180.0" w:type="dxa"/>
              <w:bottom w:w="140.0" w:type="dxa"/>
              <w:right w:w="180.0" w:type="dxa"/>
            </w:tcMar>
          </w:tcPr>
          <w:p w:rsidR="00000000" w:rsidDel="00000000" w:rsidP="00000000" w:rsidRDefault="00000000" w:rsidRPr="00000000" w14:paraId="00000021">
            <w:pPr>
              <w:spacing w:after="160" w:lineRule="auto"/>
              <w:rPr/>
            </w:pPr>
            <w:r w:rsidDel="00000000" w:rsidR="00000000" w:rsidRPr="00000000">
              <w:rPr>
                <w:b w:val="1"/>
                <w:bCs w:val="1"/>
                <w:color w:val="14532d"/>
                <w:sz w:val="26"/>
                <w:szCs w:val="26"/>
                <w:rtl w:val="0"/>
              </w:rPr>
              <w:t xml:space="preserve">🔑 Concepto fundamental</w:t>
            </w:r>
            <w:r w:rsidDel="00000000" w:rsidR="00000000" w:rsidRPr="00000000">
              <w:rPr>
                <w:rtl w:val="0"/>
              </w:rPr>
            </w:r>
          </w:p>
          <w:p w:rsidR="00000000" w:rsidDel="00000000" w:rsidP="00000000" w:rsidRDefault="00000000" w:rsidRPr="00000000" w14:paraId="00000022">
            <w:pPr>
              <w:rPr/>
            </w:pPr>
            <w:r w:rsidDel="00000000" w:rsidR="00000000" w:rsidRPr="00000000">
              <w:rPr>
                <w:color w:val="15803d"/>
                <w:sz w:val="24"/>
                <w:szCs w:val="24"/>
                <w:rtl w:val="0"/>
              </w:rPr>
              <w:t xml:space="preserve">En un termistor NTC, cuando la temperatura SUBE, la resistencia BAJA. Esto significa que existe una relación INVERSA entre temperatura y resistencia. Por eso se llama "coeficiente negativo".</w:t>
            </w:r>
            <w:r w:rsidDel="00000000" w:rsidR="00000000" w:rsidRPr="00000000">
              <w:rPr>
                <w:rtl w:val="0"/>
              </w:rPr>
            </w:r>
          </w:p>
        </w:tc>
      </w:tr>
    </w:tbl>
    <w:p w:rsidR="00000000" w:rsidDel="00000000" w:rsidP="00000000" w:rsidRDefault="00000000" w:rsidRPr="00000000" w14:paraId="00000023">
      <w:pPr>
        <w:spacing w:after="300" w:lineRule="auto"/>
        <w:rPr/>
      </w:pP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4. Aplicaciones del Termistor NTC</w:t>
      </w:r>
    </w:p>
    <w:p w:rsidR="00000000" w:rsidDel="00000000" w:rsidP="00000000" w:rsidRDefault="00000000" w:rsidRPr="00000000" w14:paraId="00000025">
      <w:pPr>
        <w:spacing w:after="240" w:lineRule="auto"/>
        <w:rPr/>
      </w:pPr>
      <w:r w:rsidDel="00000000" w:rsidR="00000000" w:rsidRPr="00000000">
        <w:rPr>
          <w:sz w:val="24"/>
          <w:szCs w:val="24"/>
          <w:rtl w:val="0"/>
        </w:rPr>
        <w:t xml:space="preserve">Los termistores NTC son ampliamente utilizados en diferentes dispositivos y sistemas:</w:t>
      </w:r>
      <w:r w:rsidDel="00000000" w:rsidR="00000000" w:rsidRPr="00000000">
        <w:rPr>
          <w:rtl w:val="0"/>
        </w:rPr>
      </w:r>
    </w:p>
    <w:tbl>
      <w:tblPr>
        <w:tblStyle w:val="Table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026"/>
        <w:tblGridChange w:id="0">
          <w:tblGrid>
            <w:gridCol w:w="3000"/>
            <w:gridCol w:w="6026"/>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7c3aed" w:val="clear"/>
            <w:tcMar>
              <w:top w:w="120.0" w:type="dxa"/>
              <w:left w:w="160.0" w:type="dxa"/>
              <w:bottom w:w="120.0" w:type="dxa"/>
              <w:right w:w="160.0" w:type="dxa"/>
            </w:tcMar>
          </w:tcPr>
          <w:p w:rsidR="00000000" w:rsidDel="00000000" w:rsidP="00000000" w:rsidRDefault="00000000" w:rsidRPr="00000000" w14:paraId="00000026">
            <w:pPr>
              <w:jc w:val="center"/>
              <w:rPr/>
            </w:pPr>
            <w:r w:rsidDel="00000000" w:rsidR="00000000" w:rsidRPr="00000000">
              <w:rPr>
                <w:b w:val="1"/>
                <w:bCs w:val="1"/>
                <w:color w:val="ffffff"/>
                <w:sz w:val="26"/>
                <w:szCs w:val="26"/>
                <w:rtl w:val="0"/>
              </w:rPr>
              <w:t xml:space="preserve">Aplicación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7c3aed" w:val="clear"/>
            <w:tcMar>
              <w:top w:w="120.0" w:type="dxa"/>
              <w:left w:w="160.0" w:type="dxa"/>
              <w:bottom w:w="120.0" w:type="dxa"/>
              <w:right w:w="160.0" w:type="dxa"/>
            </w:tcMar>
          </w:tcPr>
          <w:p w:rsidR="00000000" w:rsidDel="00000000" w:rsidP="00000000" w:rsidRDefault="00000000" w:rsidRPr="00000000" w14:paraId="00000027">
            <w:pPr>
              <w:jc w:val="center"/>
              <w:rPr/>
            </w:pPr>
            <w:r w:rsidDel="00000000" w:rsidR="00000000" w:rsidRPr="00000000">
              <w:rPr>
                <w:b w:val="1"/>
                <w:bCs w:val="1"/>
                <w:color w:val="ffffff"/>
                <w:sz w:val="26"/>
                <w:szCs w:val="26"/>
                <w:rtl w:val="0"/>
              </w:rPr>
              <w:t xml:space="preserve">Función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120.0" w:type="dxa"/>
              <w:left w:w="160.0" w:type="dxa"/>
              <w:bottom w:w="120.0" w:type="dxa"/>
              <w:right w:w="160.0" w:type="dxa"/>
            </w:tcMar>
          </w:tcPr>
          <w:p w:rsidR="00000000" w:rsidDel="00000000" w:rsidP="00000000" w:rsidRDefault="00000000" w:rsidRPr="00000000" w14:paraId="00000028">
            <w:pPr>
              <w:rPr/>
            </w:pPr>
            <w:r w:rsidDel="00000000" w:rsidR="00000000" w:rsidRPr="00000000">
              <w:rPr>
                <w:b w:val="1"/>
                <w:bCs w:val="1"/>
                <w:color w:val="5b21b6"/>
                <w:sz w:val="24"/>
                <w:szCs w:val="24"/>
                <w:rtl w:val="0"/>
              </w:rPr>
              <w:t xml:space="preserve">🌡️ Termómetros digitales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120.0" w:type="dxa"/>
              <w:left w:w="160.0" w:type="dxa"/>
              <w:bottom w:w="120.0" w:type="dxa"/>
              <w:right w:w="160.0" w:type="dxa"/>
            </w:tcMar>
          </w:tcPr>
          <w:p w:rsidR="00000000" w:rsidDel="00000000" w:rsidP="00000000" w:rsidRDefault="00000000" w:rsidRPr="00000000" w14:paraId="00000029">
            <w:pPr>
              <w:rPr/>
            </w:pPr>
            <w:r w:rsidDel="00000000" w:rsidR="00000000" w:rsidRPr="00000000">
              <w:rPr>
                <w:sz w:val="24"/>
                <w:szCs w:val="24"/>
                <w:rtl w:val="0"/>
              </w:rPr>
              <w:t xml:space="preserve">Medir temperatura corporal o ambiental con precisión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de9fe" w:val="clear"/>
            <w:tcMar>
              <w:top w:w="120.0" w:type="dxa"/>
              <w:left w:w="160.0" w:type="dxa"/>
              <w:bottom w:w="120.0" w:type="dxa"/>
              <w:right w:w="160.0" w:type="dxa"/>
            </w:tcMar>
          </w:tcPr>
          <w:p w:rsidR="00000000" w:rsidDel="00000000" w:rsidP="00000000" w:rsidRDefault="00000000" w:rsidRPr="00000000" w14:paraId="0000002A">
            <w:pPr>
              <w:rPr/>
            </w:pPr>
            <w:r w:rsidDel="00000000" w:rsidR="00000000" w:rsidRPr="00000000">
              <w:rPr>
                <w:b w:val="1"/>
                <w:bCs w:val="1"/>
                <w:color w:val="5b21b6"/>
                <w:sz w:val="24"/>
                <w:szCs w:val="24"/>
                <w:rtl w:val="0"/>
              </w:rPr>
              <w:t xml:space="preserve">🚗 Automóviles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de9fe" w:val="clear"/>
            <w:tcMar>
              <w:top w:w="120.0" w:type="dxa"/>
              <w:left w:w="160.0" w:type="dxa"/>
              <w:bottom w:w="120.0" w:type="dxa"/>
              <w:right w:w="160.0" w:type="dxa"/>
            </w:tcMar>
          </w:tcPr>
          <w:p w:rsidR="00000000" w:rsidDel="00000000" w:rsidP="00000000" w:rsidRDefault="00000000" w:rsidRPr="00000000" w14:paraId="0000002B">
            <w:pPr>
              <w:rPr/>
            </w:pPr>
            <w:r w:rsidDel="00000000" w:rsidR="00000000" w:rsidRPr="00000000">
              <w:rPr>
                <w:sz w:val="24"/>
                <w:szCs w:val="24"/>
                <w:rtl w:val="0"/>
              </w:rPr>
              <w:t xml:space="preserve">Controlar temperatura del motor y sistema de refrigeración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120.0" w:type="dxa"/>
              <w:left w:w="160.0" w:type="dxa"/>
              <w:bottom w:w="120.0" w:type="dxa"/>
              <w:right w:w="160.0" w:type="dxa"/>
            </w:tcMar>
          </w:tcPr>
          <w:p w:rsidR="00000000" w:rsidDel="00000000" w:rsidP="00000000" w:rsidRDefault="00000000" w:rsidRPr="00000000" w14:paraId="0000002C">
            <w:pPr>
              <w:rPr/>
            </w:pPr>
            <w:r w:rsidDel="00000000" w:rsidR="00000000" w:rsidRPr="00000000">
              <w:rPr>
                <w:b w:val="1"/>
                <w:bCs w:val="1"/>
                <w:color w:val="5b21b6"/>
                <w:sz w:val="24"/>
                <w:szCs w:val="24"/>
                <w:rtl w:val="0"/>
              </w:rPr>
              <w:t xml:space="preserve">🔋 Baterías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120.0" w:type="dxa"/>
              <w:left w:w="160.0" w:type="dxa"/>
              <w:bottom w:w="120.0" w:type="dxa"/>
              <w:right w:w="160.0" w:type="dxa"/>
            </w:tcMar>
          </w:tcPr>
          <w:p w:rsidR="00000000" w:rsidDel="00000000" w:rsidP="00000000" w:rsidRDefault="00000000" w:rsidRPr="00000000" w14:paraId="0000002D">
            <w:pPr>
              <w:rPr/>
            </w:pPr>
            <w:r w:rsidDel="00000000" w:rsidR="00000000" w:rsidRPr="00000000">
              <w:rPr>
                <w:sz w:val="24"/>
                <w:szCs w:val="24"/>
                <w:rtl w:val="0"/>
              </w:rPr>
              <w:t xml:space="preserve">Proteger contra sobrecalentamiento durante la carga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de9fe" w:val="clear"/>
            <w:tcMar>
              <w:top w:w="120.0" w:type="dxa"/>
              <w:left w:w="160.0" w:type="dxa"/>
              <w:bottom w:w="120.0" w:type="dxa"/>
              <w:right w:w="160.0" w:type="dxa"/>
            </w:tcMar>
          </w:tcPr>
          <w:p w:rsidR="00000000" w:rsidDel="00000000" w:rsidP="00000000" w:rsidRDefault="00000000" w:rsidRPr="00000000" w14:paraId="0000002E">
            <w:pPr>
              <w:rPr/>
            </w:pPr>
            <w:r w:rsidDel="00000000" w:rsidR="00000000" w:rsidRPr="00000000">
              <w:rPr>
                <w:b w:val="1"/>
                <w:bCs w:val="1"/>
                <w:color w:val="5b21b6"/>
                <w:sz w:val="24"/>
                <w:szCs w:val="24"/>
                <w:rtl w:val="0"/>
              </w:rPr>
              <w:t xml:space="preserve">🏠 Electrodomésticos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de9fe" w:val="clear"/>
            <w:tcMar>
              <w:top w:w="120.0" w:type="dxa"/>
              <w:left w:w="160.0" w:type="dxa"/>
              <w:bottom w:w="120.0" w:type="dxa"/>
              <w:right w:w="160.0" w:type="dxa"/>
            </w:tcMar>
          </w:tcPr>
          <w:p w:rsidR="00000000" w:rsidDel="00000000" w:rsidP="00000000" w:rsidRDefault="00000000" w:rsidRPr="00000000" w14:paraId="0000002F">
            <w:pPr>
              <w:rPr/>
            </w:pPr>
            <w:r w:rsidDel="00000000" w:rsidR="00000000" w:rsidRPr="00000000">
              <w:rPr>
                <w:sz w:val="24"/>
                <w:szCs w:val="24"/>
                <w:rtl w:val="0"/>
              </w:rPr>
              <w:t xml:space="preserve">Regulación térmica en hornos, neveras y aires acondicionados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120.0" w:type="dxa"/>
              <w:left w:w="160.0" w:type="dxa"/>
              <w:bottom w:w="120.0" w:type="dxa"/>
              <w:right w:w="160.0" w:type="dxa"/>
            </w:tcMar>
          </w:tcPr>
          <w:p w:rsidR="00000000" w:rsidDel="00000000" w:rsidP="00000000" w:rsidRDefault="00000000" w:rsidRPr="00000000" w14:paraId="00000030">
            <w:pPr>
              <w:rPr/>
            </w:pPr>
            <w:r w:rsidDel="00000000" w:rsidR="00000000" w:rsidRPr="00000000">
              <w:rPr>
                <w:b w:val="1"/>
                <w:bCs w:val="1"/>
                <w:color w:val="5b21b6"/>
                <w:sz w:val="24"/>
                <w:szCs w:val="24"/>
                <w:rtl w:val="0"/>
              </w:rPr>
              <w:t xml:space="preserve">💻 Ordenadores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120.0" w:type="dxa"/>
              <w:left w:w="160.0" w:type="dxa"/>
              <w:bottom w:w="120.0" w:type="dxa"/>
              <w:right w:w="160.0" w:type="dxa"/>
            </w:tcMar>
          </w:tcPr>
          <w:p w:rsidR="00000000" w:rsidDel="00000000" w:rsidP="00000000" w:rsidRDefault="00000000" w:rsidRPr="00000000" w14:paraId="00000031">
            <w:pPr>
              <w:rPr/>
            </w:pPr>
            <w:r w:rsidDel="00000000" w:rsidR="00000000" w:rsidRPr="00000000">
              <w:rPr>
                <w:sz w:val="24"/>
                <w:szCs w:val="24"/>
                <w:rtl w:val="0"/>
              </w:rPr>
              <w:t xml:space="preserve">Monitorizar temperatura del procesador y activar ventiladores</w:t>
            </w:r>
            <w:r w:rsidDel="00000000" w:rsidR="00000000" w:rsidRPr="00000000">
              <w:rPr>
                <w:rtl w:val="0"/>
              </w:rPr>
            </w:r>
          </w:p>
        </w:tc>
      </w:tr>
    </w:tbl>
    <w:p w:rsidR="00000000" w:rsidDel="00000000" w:rsidP="00000000" w:rsidRDefault="00000000" w:rsidRPr="00000000" w14:paraId="00000032">
      <w:pPr>
        <w:spacing w:after="300" w:lineRule="auto"/>
        <w:rPr/>
      </w:pPr>
      <w:r w:rsidDel="00000000" w:rsidR="00000000" w:rsidRPr="00000000">
        <w:rPr>
          <w:rtl w:val="0"/>
        </w:rPr>
      </w:r>
    </w:p>
    <w:p w:rsidR="00000000" w:rsidDel="00000000" w:rsidP="00000000" w:rsidRDefault="00000000" w:rsidRPr="00000000" w14:paraId="00000033">
      <w:pPr>
        <w:pStyle w:val="Heading1"/>
        <w:rPr/>
      </w:pPr>
      <w:r w:rsidDel="00000000" w:rsidR="00000000" w:rsidRPr="00000000">
        <w:rPr>
          <w:rtl w:val="0"/>
        </w:rPr>
        <w:t xml:space="preserve">5. Ventajas y Desventajas</w:t>
      </w:r>
    </w:p>
    <w:tbl>
      <w:tblPr>
        <w:tblStyle w:val="Table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3"/>
        <w:gridCol w:w="4513"/>
        <w:tblGridChange w:id="0">
          <w:tblGrid>
            <w:gridCol w:w="4513"/>
            <w:gridCol w:w="4513"/>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59669" w:val="clear"/>
            <w:tcMar>
              <w:top w:w="120.0" w:type="dxa"/>
              <w:left w:w="160.0" w:type="dxa"/>
              <w:bottom w:w="120.0" w:type="dxa"/>
              <w:right w:w="160.0" w:type="dxa"/>
            </w:tcMar>
          </w:tcPr>
          <w:p w:rsidR="00000000" w:rsidDel="00000000" w:rsidP="00000000" w:rsidRDefault="00000000" w:rsidRPr="00000000" w14:paraId="00000034">
            <w:pPr>
              <w:jc w:val="center"/>
              <w:rPr/>
            </w:pPr>
            <w:sdt>
              <w:sdtPr>
                <w:id w:val="1595381959"/>
                <w:tag w:val="goog_rdk_8"/>
              </w:sdtPr>
              <w:sdtContent>
                <w:r w:rsidDel="00000000" w:rsidR="00000000" w:rsidRPr="00000000">
                  <w:rPr>
                    <w:rFonts w:ascii="Arial Unicode MS" w:cs="Arial Unicode MS" w:eastAsia="Arial Unicode MS" w:hAnsi="Arial Unicode MS"/>
                    <w:b w:val="1"/>
                    <w:bCs w:val="1"/>
                    <w:color w:val="ffffff"/>
                    <w:sz w:val="26"/>
                    <w:szCs w:val="26"/>
                    <w:rtl w:val="0"/>
                  </w:rPr>
                  <w:t xml:space="preserve">✅ Ventajas</w:t>
                </w:r>
              </w:sdtContent>
            </w:sdt>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c2626" w:val="clear"/>
            <w:tcMar>
              <w:top w:w="120.0" w:type="dxa"/>
              <w:left w:w="160.0" w:type="dxa"/>
              <w:bottom w:w="120.0" w:type="dxa"/>
              <w:right w:w="160.0" w:type="dxa"/>
            </w:tcMar>
          </w:tcPr>
          <w:p w:rsidR="00000000" w:rsidDel="00000000" w:rsidP="00000000" w:rsidRDefault="00000000" w:rsidRPr="00000000" w14:paraId="00000035">
            <w:pPr>
              <w:jc w:val="center"/>
              <w:rPr/>
            </w:pPr>
            <w:r w:rsidDel="00000000" w:rsidR="00000000" w:rsidRPr="00000000">
              <w:rPr>
                <w:b w:val="1"/>
                <w:bCs w:val="1"/>
                <w:color w:val="ffffff"/>
                <w:sz w:val="26"/>
                <w:szCs w:val="26"/>
                <w:rtl w:val="0"/>
              </w:rPr>
              <w:t xml:space="preserve">⚠️ Desventajas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1fae5" w:val="clear"/>
            <w:tcMar>
              <w:top w:w="140.0" w:type="dxa"/>
              <w:left w:w="160.0" w:type="dxa"/>
              <w:bottom w:w="140.0" w:type="dxa"/>
              <w:right w:w="160.0" w:type="dxa"/>
            </w:tcMar>
            <w:vAlign w:val="top"/>
          </w:tcPr>
          <w:p w:rsidR="00000000" w:rsidDel="00000000" w:rsidP="00000000" w:rsidRDefault="00000000" w:rsidRPr="00000000" w14:paraId="00000036">
            <w:pPr>
              <w:spacing w:after="180" w:lineRule="auto"/>
              <w:rPr/>
            </w:pPr>
            <w:r w:rsidDel="00000000" w:rsidR="00000000" w:rsidRPr="00000000">
              <w:rPr>
                <w:color w:val="065f46"/>
                <w:sz w:val="24"/>
                <w:szCs w:val="24"/>
                <w:rtl w:val="0"/>
              </w:rPr>
              <w:t xml:space="preserve">• Alta sensibilidad</w:t>
            </w:r>
            <w:r w:rsidDel="00000000" w:rsidR="00000000" w:rsidRPr="00000000">
              <w:rPr>
                <w:rtl w:val="0"/>
              </w:rPr>
            </w:r>
          </w:p>
          <w:p w:rsidR="00000000" w:rsidDel="00000000" w:rsidP="00000000" w:rsidRDefault="00000000" w:rsidRPr="00000000" w14:paraId="00000037">
            <w:pPr>
              <w:spacing w:after="180" w:lineRule="auto"/>
              <w:rPr/>
            </w:pPr>
            <w:r w:rsidDel="00000000" w:rsidR="00000000" w:rsidRPr="00000000">
              <w:rPr>
                <w:color w:val="065f46"/>
                <w:sz w:val="24"/>
                <w:szCs w:val="24"/>
                <w:rtl w:val="0"/>
              </w:rPr>
              <w:t xml:space="preserve">• Respuesta rápida</w:t>
            </w:r>
            <w:r w:rsidDel="00000000" w:rsidR="00000000" w:rsidRPr="00000000">
              <w:rPr>
                <w:rtl w:val="0"/>
              </w:rPr>
            </w:r>
          </w:p>
          <w:p w:rsidR="00000000" w:rsidDel="00000000" w:rsidP="00000000" w:rsidRDefault="00000000" w:rsidRPr="00000000" w14:paraId="00000038">
            <w:pPr>
              <w:spacing w:after="180" w:lineRule="auto"/>
              <w:rPr/>
            </w:pPr>
            <w:r w:rsidDel="00000000" w:rsidR="00000000" w:rsidRPr="00000000">
              <w:rPr>
                <w:color w:val="065f46"/>
                <w:sz w:val="24"/>
                <w:szCs w:val="24"/>
                <w:rtl w:val="0"/>
              </w:rPr>
              <w:t xml:space="preserve">• Bajo coste</w:t>
            </w:r>
            <w:r w:rsidDel="00000000" w:rsidR="00000000" w:rsidRPr="00000000">
              <w:rPr>
                <w:rtl w:val="0"/>
              </w:rPr>
            </w:r>
          </w:p>
          <w:p w:rsidR="00000000" w:rsidDel="00000000" w:rsidP="00000000" w:rsidRDefault="00000000" w:rsidRPr="00000000" w14:paraId="00000039">
            <w:pPr>
              <w:spacing w:after="180" w:lineRule="auto"/>
              <w:rPr/>
            </w:pPr>
            <w:r w:rsidDel="00000000" w:rsidR="00000000" w:rsidRPr="00000000">
              <w:rPr>
                <w:color w:val="065f46"/>
                <w:sz w:val="24"/>
                <w:szCs w:val="24"/>
                <w:rtl w:val="0"/>
              </w:rPr>
              <w:t xml:space="preserve">• Tamaño compacto</w:t>
            </w:r>
            <w:r w:rsidDel="00000000" w:rsidR="00000000" w:rsidRPr="00000000">
              <w:rPr>
                <w:rtl w:val="0"/>
              </w:rPr>
            </w:r>
          </w:p>
          <w:p w:rsidR="00000000" w:rsidDel="00000000" w:rsidP="00000000" w:rsidRDefault="00000000" w:rsidRPr="00000000" w14:paraId="0000003A">
            <w:pPr>
              <w:rPr/>
            </w:pPr>
            <w:r w:rsidDel="00000000" w:rsidR="00000000" w:rsidRPr="00000000">
              <w:rPr>
                <w:color w:val="065f46"/>
                <w:sz w:val="24"/>
                <w:szCs w:val="24"/>
                <w:rtl w:val="0"/>
              </w:rPr>
              <w:t xml:space="preserve">• Amplio rango de temperatura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ee2e2" w:val="clear"/>
            <w:tcMar>
              <w:top w:w="140.0" w:type="dxa"/>
              <w:left w:w="160.0" w:type="dxa"/>
              <w:bottom w:w="140.0" w:type="dxa"/>
              <w:right w:w="160.0" w:type="dxa"/>
            </w:tcMar>
            <w:vAlign w:val="top"/>
          </w:tcPr>
          <w:p w:rsidR="00000000" w:rsidDel="00000000" w:rsidP="00000000" w:rsidRDefault="00000000" w:rsidRPr="00000000" w14:paraId="0000003B">
            <w:pPr>
              <w:spacing w:after="180" w:lineRule="auto"/>
              <w:rPr/>
            </w:pPr>
            <w:r w:rsidDel="00000000" w:rsidR="00000000" w:rsidRPr="00000000">
              <w:rPr>
                <w:color w:val="991b1b"/>
                <w:sz w:val="24"/>
                <w:szCs w:val="24"/>
                <w:rtl w:val="0"/>
              </w:rPr>
              <w:t xml:space="preserve">• No son lineales</w:t>
            </w:r>
            <w:r w:rsidDel="00000000" w:rsidR="00000000" w:rsidRPr="00000000">
              <w:rPr>
                <w:rtl w:val="0"/>
              </w:rPr>
            </w:r>
          </w:p>
          <w:p w:rsidR="00000000" w:rsidDel="00000000" w:rsidP="00000000" w:rsidRDefault="00000000" w:rsidRPr="00000000" w14:paraId="0000003C">
            <w:pPr>
              <w:spacing w:after="180" w:lineRule="auto"/>
              <w:rPr/>
            </w:pPr>
            <w:r w:rsidDel="00000000" w:rsidR="00000000" w:rsidRPr="00000000">
              <w:rPr>
                <w:color w:val="991b1b"/>
                <w:sz w:val="24"/>
                <w:szCs w:val="24"/>
                <w:rtl w:val="0"/>
              </w:rPr>
              <w:t xml:space="preserve">• Requieren calibración</w:t>
            </w:r>
            <w:r w:rsidDel="00000000" w:rsidR="00000000" w:rsidRPr="00000000">
              <w:rPr>
                <w:rtl w:val="0"/>
              </w:rPr>
            </w:r>
          </w:p>
          <w:p w:rsidR="00000000" w:rsidDel="00000000" w:rsidP="00000000" w:rsidRDefault="00000000" w:rsidRPr="00000000" w14:paraId="0000003D">
            <w:pPr>
              <w:spacing w:after="180" w:lineRule="auto"/>
              <w:rPr/>
            </w:pPr>
            <w:r w:rsidDel="00000000" w:rsidR="00000000" w:rsidRPr="00000000">
              <w:rPr>
                <w:color w:val="991b1b"/>
                <w:sz w:val="24"/>
                <w:szCs w:val="24"/>
                <w:rtl w:val="0"/>
              </w:rPr>
              <w:t xml:space="preserve">• Sensibles al autocalentamiento</w:t>
            </w:r>
            <w:r w:rsidDel="00000000" w:rsidR="00000000" w:rsidRPr="00000000">
              <w:rPr>
                <w:rtl w:val="0"/>
              </w:rPr>
            </w:r>
          </w:p>
          <w:p w:rsidR="00000000" w:rsidDel="00000000" w:rsidP="00000000" w:rsidRDefault="00000000" w:rsidRPr="00000000" w14:paraId="0000003E">
            <w:pPr>
              <w:rPr/>
            </w:pPr>
            <w:r w:rsidDel="00000000" w:rsidR="00000000" w:rsidRPr="00000000">
              <w:rPr>
                <w:color w:val="991b1b"/>
                <w:sz w:val="24"/>
                <w:szCs w:val="24"/>
                <w:rtl w:val="0"/>
              </w:rPr>
              <w:t xml:space="preserve">• Menos precisos que otros sensores</w:t>
            </w:r>
            <w:r w:rsidDel="00000000" w:rsidR="00000000" w:rsidRPr="00000000">
              <w:rPr>
                <w:rtl w:val="0"/>
              </w:rPr>
            </w:r>
          </w:p>
        </w:tc>
      </w:tr>
    </w:tbl>
    <w:p w:rsidR="00000000" w:rsidDel="00000000" w:rsidP="00000000" w:rsidRDefault="00000000" w:rsidRPr="00000000" w14:paraId="0000003F">
      <w:pPr>
        <w:spacing w:after="300" w:lineRule="auto"/>
        <w:rPr/>
      </w:pPr>
      <w:r w:rsidDel="00000000" w:rsidR="00000000" w:rsidRPr="00000000">
        <w:rPr>
          <w:rtl w:val="0"/>
        </w:rPr>
      </w:r>
    </w:p>
    <w:p w:rsidR="00000000" w:rsidDel="00000000" w:rsidP="00000000" w:rsidRDefault="00000000" w:rsidRPr="00000000" w14:paraId="00000040">
      <w:pPr>
        <w:pStyle w:val="Heading1"/>
        <w:rPr/>
      </w:pPr>
      <w:r w:rsidDel="00000000" w:rsidR="00000000" w:rsidRPr="00000000">
        <w:rPr>
          <w:rtl w:val="0"/>
        </w:rPr>
        <w:t xml:space="preserve">6. Conclusión</w:t>
      </w:r>
    </w:p>
    <w:tbl>
      <w:tblPr>
        <w:tblStyle w:val="Table8"/>
        <w:tblW w:w="84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60"/>
        <w:tblGridChange w:id="0">
          <w:tblGrid>
            <w:gridCol w:w="84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ef3c7" w:val="clear"/>
            <w:tcMar>
              <w:top w:w="160.0" w:type="dxa"/>
              <w:left w:w="200.0" w:type="dxa"/>
              <w:bottom w:w="160.0" w:type="dxa"/>
              <w:right w:w="200.0" w:type="dxa"/>
            </w:tcMar>
          </w:tcPr>
          <w:p w:rsidR="00000000" w:rsidDel="00000000" w:rsidP="00000000" w:rsidRDefault="00000000" w:rsidRPr="00000000" w14:paraId="00000041">
            <w:pPr>
              <w:spacing w:after="200" w:lineRule="auto"/>
              <w:rPr/>
            </w:pPr>
            <w:r w:rsidDel="00000000" w:rsidR="00000000" w:rsidRPr="00000000">
              <w:rPr>
                <w:b w:val="1"/>
                <w:bCs w:val="1"/>
                <w:color w:val="92400e"/>
                <w:sz w:val="28"/>
                <w:szCs w:val="28"/>
                <w:rtl w:val="0"/>
              </w:rPr>
              <w:t xml:space="preserve">🎯 Resumen</w:t>
            </w:r>
            <w:r w:rsidDel="00000000" w:rsidR="00000000" w:rsidRPr="00000000">
              <w:rPr>
                <w:rtl w:val="0"/>
              </w:rPr>
            </w:r>
          </w:p>
          <w:p w:rsidR="00000000" w:rsidDel="00000000" w:rsidP="00000000" w:rsidRDefault="00000000" w:rsidRPr="00000000" w14:paraId="00000042">
            <w:pPr>
              <w:spacing w:after="160" w:lineRule="auto"/>
              <w:rPr/>
            </w:pPr>
            <w:r w:rsidDel="00000000" w:rsidR="00000000" w:rsidRPr="00000000">
              <w:rPr>
                <w:color w:val="451a03"/>
                <w:sz w:val="24"/>
                <w:szCs w:val="24"/>
                <w:rtl w:val="0"/>
              </w:rPr>
              <w:t xml:space="preserve">Los termistores NTC son dispositivos semiconductores fascinantes que demuestran perfectamente cómo la física y la electrónica se combinan para crear soluciones prácticas a problemas cotidianos.</w:t>
            </w:r>
            <w:r w:rsidDel="00000000" w:rsidR="00000000" w:rsidRPr="00000000">
              <w:rPr>
                <w:rtl w:val="0"/>
              </w:rPr>
            </w:r>
          </w:p>
          <w:p w:rsidR="00000000" w:rsidDel="00000000" w:rsidP="00000000" w:rsidRDefault="00000000" w:rsidRPr="00000000" w14:paraId="00000043">
            <w:pPr>
              <w:rPr/>
            </w:pPr>
            <w:r w:rsidDel="00000000" w:rsidR="00000000" w:rsidRPr="00000000">
              <w:rPr>
                <w:color w:val="451a03"/>
                <w:sz w:val="24"/>
                <w:szCs w:val="24"/>
                <w:rtl w:val="0"/>
              </w:rPr>
              <w:t xml:space="preserve">Su capacidad para convertir cambios de temperatura en cambios de resistencia eléctrica los hace indispensables en la tecnología moderna, desde los smartphones que llevamos en el bolsillo hasta los sistemas de climatización de nuestros hogares.</w:t>
            </w:r>
            <w:r w:rsidDel="00000000" w:rsidR="00000000" w:rsidRPr="00000000">
              <w:rPr>
                <w:rtl w:val="0"/>
              </w:rPr>
            </w:r>
          </w:p>
        </w:tc>
      </w:tr>
    </w:tbl>
    <w:p w:rsidR="00000000" w:rsidDel="00000000" w:rsidP="00000000" w:rsidRDefault="00000000" w:rsidRPr="00000000" w14:paraId="00000044">
      <w:pPr>
        <w:spacing w:after="400" w:lineRule="auto"/>
        <w:rPr/>
      </w:pPr>
      <w:r w:rsidDel="00000000" w:rsidR="00000000" w:rsidRPr="00000000">
        <w:rPr>
          <w:rtl w:val="0"/>
        </w:rPr>
      </w:r>
    </w:p>
    <w:tbl>
      <w:tblPr>
        <w:tblStyle w:val="Table9"/>
        <w:tblW w:w="74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25"/>
        <w:tblGridChange w:id="0">
          <w:tblGrid>
            <w:gridCol w:w="7425"/>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e3a8a" w:val="clear"/>
            <w:tcMar>
              <w:top w:w="140.0" w:type="dxa"/>
              <w:left w:w="180.0" w:type="dxa"/>
              <w:bottom w:w="140.0" w:type="dxa"/>
              <w:right w:w="180.0" w:type="dxa"/>
            </w:tcMar>
          </w:tcPr>
          <w:p w:rsidR="00000000" w:rsidDel="00000000" w:rsidP="00000000" w:rsidRDefault="00000000" w:rsidRPr="00000000" w14:paraId="00000045">
            <w:pPr>
              <w:jc w:val="center"/>
              <w:rPr/>
            </w:pPr>
            <w:r w:rsidDel="00000000" w:rsidR="00000000" w:rsidRPr="00000000">
              <w:rPr>
                <w:b w:val="1"/>
                <w:bCs w:val="1"/>
                <w:color w:val="ffffff"/>
                <w:sz w:val="26"/>
                <w:szCs w:val="26"/>
                <w:rtl w:val="0"/>
              </w:rPr>
              <w:t xml:space="preserve">🔬 No es magia, es ciencia 🔬</w:t>
            </w:r>
            <w:r w:rsidDel="00000000" w:rsidR="00000000" w:rsidRPr="00000000">
              <w:rPr>
                <w:rtl w:val="0"/>
              </w:rPr>
            </w:r>
          </w:p>
        </w:tc>
      </w:tr>
    </w:tb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Andik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left"/>
    </w:pPr>
    <w:rPr>
      <w:rFonts w:ascii="Arial" w:cs="Arial" w:eastAsia="Arial" w:hAnsi="Arial"/>
      <w:b w:val="1"/>
      <w:bCs w:val="1"/>
      <w:i w:val="0"/>
      <w:iCs w:val="0"/>
      <w:smallCaps w:val="0"/>
      <w:strike w:val="0"/>
      <w:color w:val="1e3a8a"/>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280" w:line="240" w:lineRule="auto"/>
      <w:ind w:left="0" w:right="0" w:firstLine="0"/>
      <w:jc w:val="left"/>
    </w:pPr>
    <w:rPr>
      <w:rFonts w:ascii="Arial" w:cs="Arial" w:eastAsia="Arial" w:hAnsi="Arial"/>
      <w:b w:val="1"/>
      <w:bCs w:val="1"/>
      <w:i w:val="0"/>
      <w:iCs w:val="0"/>
      <w:smallCaps w:val="0"/>
      <w:strike w:val="0"/>
      <w:color w:val="2563eb"/>
      <w:sz w:val="30"/>
      <w:szCs w:val="3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Arial" w:cs="Arial" w:eastAsia="Arial" w:hAnsi="Arial"/>
      <w:b w:val="1"/>
      <w:bCs w:val="1"/>
      <w:i w:val="0"/>
      <w:iCs w:val="0"/>
      <w:smallCaps w:val="0"/>
      <w:strike w:val="0"/>
      <w:color w:val="3b82f6"/>
      <w:sz w:val="26"/>
      <w:szCs w:val="26"/>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Andika-bold.ttf"/><Relationship Id="rId3" Type="http://schemas.openxmlformats.org/officeDocument/2006/relationships/font" Target="fonts/Andika-italic.ttf"/><Relationship Id="rId4" Type="http://schemas.openxmlformats.org/officeDocument/2006/relationships/font" Target="fonts/Andik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Z4zs2gZ13wJWVTW4O0e8q5O7UQ==">CgMxLjAaEwoBMBIOCgwIB0IIEgZBbmRpa2EaEwoBMRIOCgwIB0IIEgZBbmRpa2EaEwoBMhIOCgwIB0IIEgZBbmRpa2EaEwoBMxIOCgwIB0IIEgZBbmRpa2EaHQoBNBIYChYIB0ISEhBBcmlhbCBVbmljb2RlIE1TGh0KATUSGAoWCAdCEhIQQXJpYWwgVW5pY29kZSBNUxodCgE2EhgKFggHQhISEEFyaWFsIFVuaWNvZGUgTVMaHQoBNxIYChYIB0ISEhBBcmlhbCBVbmljb2RlIE1TGh0KATgSGAoWCAdCEhIQQXJpYWwgVW5pY29kZSBNUzgAciExYWRIMFM5TlpMeExpaU9DVHRoY25DQngwX0NYVlhUW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2026-02-10T15:35:48.471Z</dcterms:created>
  <dc:creator>Un-named</dc:creator>
</cp:coreProperties>
</file>

<file path=docProps/custom.xml><?xml version="1.0" encoding="utf-8"?>
<Properties xmlns="http://schemas.openxmlformats.org/officeDocument/2006/custom-properties" xmlns:vt="http://schemas.openxmlformats.org/officeDocument/2006/docPropsVTypes"/>
</file>